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F8" w:rsidRPr="000E21A1" w:rsidRDefault="004F14F8" w:rsidP="004F14F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7.</w:t>
      </w:r>
      <w:r w:rsidRPr="000E21A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11199" w:type="dxa"/>
        <w:tblCellSpacing w:w="0" w:type="dxa"/>
        <w:tblInd w:w="-1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1843"/>
        <w:gridCol w:w="1276"/>
        <w:gridCol w:w="1134"/>
        <w:gridCol w:w="5244"/>
      </w:tblGrid>
      <w:tr w:rsidR="004F14F8" w:rsidRPr="000E21A1" w:rsidTr="00323257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4F14F8" w:rsidRPr="000E21A1" w:rsidTr="00323257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.Казань, </w:t>
            </w:r>
            <w:proofErr w:type="spellStart"/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Пионерская 10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DA58D0" w:rsidRDefault="004F14F8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F14F8" w:rsidRPr="000E21A1" w:rsidRDefault="0089666E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145,1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7B0E22" w:rsidRDefault="007B0E22" w:rsidP="004F14F8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4F8" w:rsidRPr="007B0E22" w:rsidRDefault="004F14F8" w:rsidP="004F14F8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bookmarkEnd w:id="0"/>
      <w:r w:rsidRPr="007B0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этаже расположена столовая, услуг питания Департамент продовольствия.   </w:t>
      </w:r>
    </w:p>
    <w:p w:rsidR="004F14F8" w:rsidRPr="007B0E22" w:rsidRDefault="004F14F8" w:rsidP="007B0E22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B0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столовой созданы условия для питания обучающихся, сотрудников, в том числе для инвалидов и лиц с ограниченными возможностями здоровья. Инвалиды и лица с ограниченными возможностями здоровья имеют возможность приобретать питание без очереди. В столовой обеспечен беспрепятственный доступ в зал для приема пищи. (</w:t>
      </w:r>
      <w:r w:rsidR="007B0E22" w:rsidRPr="007B0E22">
        <w:rPr>
          <w:rFonts w:ascii="Times New Roman" w:hAnsi="Times New Roman" w:cs="Times New Roman"/>
          <w:i/>
          <w:color w:val="000000"/>
          <w:sz w:val="28"/>
          <w:szCs w:val="28"/>
        </w:rPr>
        <w:t>слабослышащие</w:t>
      </w:r>
      <w:proofErr w:type="gramStart"/>
      <w:r w:rsidR="007B0E22" w:rsidRPr="007B0E22">
        <w:rPr>
          <w:rFonts w:ascii="Times New Roman" w:hAnsi="Times New Roman" w:cs="Times New Roman"/>
          <w:i/>
          <w:color w:val="000000"/>
          <w:sz w:val="28"/>
          <w:szCs w:val="28"/>
        </w:rPr>
        <w:t>,с</w:t>
      </w:r>
      <w:proofErr w:type="gramEnd"/>
      <w:r w:rsidR="007B0E22" w:rsidRPr="007B0E22">
        <w:rPr>
          <w:rFonts w:ascii="Times New Roman" w:hAnsi="Times New Roman" w:cs="Times New Roman"/>
          <w:i/>
          <w:color w:val="000000"/>
          <w:sz w:val="28"/>
          <w:szCs w:val="28"/>
        </w:rPr>
        <w:t> нарушением опорно-двигательного аппарата (НОДА), речь).</w:t>
      </w:r>
    </w:p>
    <w:p w:rsidR="0030269B" w:rsidRPr="007B0E22" w:rsidRDefault="0030269B">
      <w:pPr>
        <w:rPr>
          <w:sz w:val="28"/>
          <w:szCs w:val="28"/>
        </w:rPr>
      </w:pPr>
    </w:p>
    <w:sectPr w:rsidR="0030269B" w:rsidRPr="007B0E22" w:rsidSect="00D0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A48"/>
    <w:rsid w:val="0030269B"/>
    <w:rsid w:val="004F14F8"/>
    <w:rsid w:val="00540C70"/>
    <w:rsid w:val="007B0E22"/>
    <w:rsid w:val="0089666E"/>
    <w:rsid w:val="00D0219B"/>
    <w:rsid w:val="00ED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Гимназия 20</cp:lastModifiedBy>
  <cp:revision>4</cp:revision>
  <dcterms:created xsi:type="dcterms:W3CDTF">2020-12-30T12:21:00Z</dcterms:created>
  <dcterms:modified xsi:type="dcterms:W3CDTF">2021-01-21T12:51:00Z</dcterms:modified>
</cp:coreProperties>
</file>